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BE503" w14:textId="77777777" w:rsidR="00CA76CE" w:rsidRDefault="00CA76CE" w:rsidP="00815848">
      <w:pPr>
        <w:pStyle w:val="Estilo"/>
        <w:tabs>
          <w:tab w:val="left" w:pos="1"/>
        </w:tabs>
        <w:jc w:val="right"/>
        <w:rPr>
          <w:sz w:val="20"/>
          <w:szCs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534265" w:rsidRPr="009F7375" w14:paraId="01904128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tbl>
            <w:tblPr>
              <w:tblStyle w:val="Tablaconcuadrcula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5057"/>
            </w:tblGrid>
            <w:tr w:rsidR="00534265" w14:paraId="61967FA0" w14:textId="77777777" w:rsidTr="00534265">
              <w:trPr>
                <w:trHeight w:val="801"/>
              </w:trPr>
              <w:tc>
                <w:tcPr>
                  <w:tcW w:w="5057" w:type="dxa"/>
                  <w:vAlign w:val="center"/>
                </w:tcPr>
                <w:p w14:paraId="797D93A8" w14:textId="1CF740C2" w:rsidR="00534265" w:rsidRPr="00CA76CE" w:rsidRDefault="00534265" w:rsidP="00534265">
                  <w:pPr>
                    <w:pStyle w:val="Estilo"/>
                    <w:ind w:right="-1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ANEXO 3 AUTORIZACIÓN DEL PROMOTOR PARA LA PUBLICACIÓN DE LA INFORMACIÓN RELATIVA AL ESTADO Y OTROS DATOS BÁSICOS DE</w:t>
                  </w:r>
                  <w:r w:rsidR="006116A5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>L</w:t>
                  </w:r>
                  <w:r w:rsidR="006116A5">
                    <w:rPr>
                      <w:b/>
                      <w:sz w:val="22"/>
                      <w:szCs w:val="22"/>
                    </w:rPr>
                    <w:t>A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6116A5">
                    <w:rPr>
                      <w:b/>
                      <w:sz w:val="22"/>
                      <w:szCs w:val="22"/>
                    </w:rPr>
                    <w:t>INVESTIGACIÓN CLÍNICA</w:t>
                  </w:r>
                </w:p>
              </w:tc>
            </w:tr>
          </w:tbl>
          <w:p w14:paraId="65AB1708" w14:textId="77777777" w:rsidR="00534265" w:rsidRPr="009F7375" w:rsidRDefault="00534265" w:rsidP="00534265">
            <w:pPr>
              <w:pStyle w:val="Estilo"/>
              <w:ind w:right="-17"/>
              <w:jc w:val="center"/>
              <w:rPr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tbl>
            <w:tblPr>
              <w:tblStyle w:val="Tablaconcuadrcula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5057"/>
            </w:tblGrid>
            <w:tr w:rsidR="00534265" w14:paraId="5466D903" w14:textId="77777777" w:rsidTr="00534265">
              <w:trPr>
                <w:trHeight w:val="1250"/>
              </w:trPr>
              <w:tc>
                <w:tcPr>
                  <w:tcW w:w="5057" w:type="dxa"/>
                  <w:vAlign w:val="center"/>
                </w:tcPr>
                <w:p w14:paraId="6F9F7C0C" w14:textId="74B78383" w:rsidR="00534265" w:rsidRPr="00534265" w:rsidRDefault="00534265" w:rsidP="00534265">
                  <w:pPr>
                    <w:pStyle w:val="Estilo"/>
                    <w:ind w:right="-16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534265">
                    <w:rPr>
                      <w:b/>
                      <w:sz w:val="22"/>
                      <w:szCs w:val="22"/>
                    </w:rPr>
                    <w:t xml:space="preserve">ANNEX 3 </w:t>
                  </w:r>
                  <w:r w:rsidRPr="00534265">
                    <w:rPr>
                      <w:b/>
                      <w:w w:val="105"/>
                      <w:sz w:val="22"/>
                      <w:szCs w:val="22"/>
                    </w:rPr>
                    <w:t xml:space="preserve">SPONSOR'S AUTHORISATION FOR THE PUBLICATION OF INFORMATION REGARDING THE STATE ANO OTHER BASIC DETAILS OF THE CLINICAL </w:t>
                  </w:r>
                  <w:r w:rsidR="006116A5">
                    <w:rPr>
                      <w:b/>
                      <w:w w:val="105"/>
                      <w:sz w:val="22"/>
                      <w:szCs w:val="22"/>
                    </w:rPr>
                    <w:t>INVESTIGATION</w:t>
                  </w:r>
                </w:p>
              </w:tc>
            </w:tr>
          </w:tbl>
          <w:p w14:paraId="08A01D49" w14:textId="77777777" w:rsidR="00534265" w:rsidRPr="009F7375" w:rsidRDefault="00534265" w:rsidP="00534265">
            <w:pPr>
              <w:pStyle w:val="Estilo"/>
              <w:ind w:right="-16"/>
              <w:jc w:val="center"/>
              <w:rPr>
                <w:sz w:val="10"/>
                <w:szCs w:val="10"/>
              </w:rPr>
            </w:pPr>
          </w:p>
        </w:tc>
      </w:tr>
      <w:tr w:rsidR="00534265" w:rsidRPr="009F7375" w14:paraId="693F2E66" w14:textId="77777777" w:rsidTr="00534265">
        <w:trPr>
          <w:trHeight w:val="378"/>
        </w:trPr>
        <w:tc>
          <w:tcPr>
            <w:tcW w:w="10606" w:type="dxa"/>
            <w:gridSpan w:val="2"/>
            <w:vAlign w:val="center"/>
          </w:tcPr>
          <w:p w14:paraId="16204186" w14:textId="77777777" w:rsidR="003E43C6" w:rsidRDefault="003E43C6" w:rsidP="00534265">
            <w:pPr>
              <w:pStyle w:val="Estilo"/>
              <w:ind w:right="-16"/>
              <w:jc w:val="center"/>
              <w:rPr>
                <w:b/>
                <w:sz w:val="22"/>
                <w:szCs w:val="22"/>
              </w:rPr>
            </w:pPr>
          </w:p>
          <w:p w14:paraId="6E7E68AD" w14:textId="77777777" w:rsidR="00534265" w:rsidRPr="003211E2" w:rsidRDefault="00534265" w:rsidP="00534265">
            <w:pPr>
              <w:pStyle w:val="Estilo"/>
              <w:ind w:right="-16"/>
              <w:jc w:val="center"/>
              <w:rPr>
                <w:sz w:val="20"/>
                <w:szCs w:val="20"/>
                <w:lang w:val="es-ES_tradnl" w:eastAsia="es-ES"/>
              </w:rPr>
            </w:pPr>
            <w:r w:rsidRPr="003211E2">
              <w:rPr>
                <w:b/>
                <w:sz w:val="20"/>
                <w:szCs w:val="20"/>
              </w:rPr>
              <w:t xml:space="preserve">Código de Protocolo / </w:t>
            </w:r>
            <w:proofErr w:type="spellStart"/>
            <w:r w:rsidRPr="003211E2">
              <w:rPr>
                <w:b/>
                <w:i/>
                <w:color w:val="7F7F7F" w:themeColor="text1" w:themeTint="80"/>
                <w:sz w:val="20"/>
                <w:szCs w:val="20"/>
              </w:rPr>
              <w:t>Protocol</w:t>
            </w:r>
            <w:proofErr w:type="spellEnd"/>
            <w:r w:rsidRPr="003211E2">
              <w:rPr>
                <w:b/>
                <w:i/>
                <w:color w:val="7F7F7F" w:themeColor="text1" w:themeTint="80"/>
                <w:sz w:val="20"/>
                <w:szCs w:val="20"/>
              </w:rPr>
              <w:t xml:space="preserve"> Code</w:t>
            </w:r>
            <w:r w:rsidRPr="003211E2">
              <w:rPr>
                <w:b/>
                <w:sz w:val="20"/>
                <w:szCs w:val="20"/>
              </w:rPr>
              <w:t xml:space="preserve">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-697928054"/>
                <w:placeholder>
                  <w:docPart w:val="0766B2806D1B41B4969BE614F74BDE34"/>
                </w:placeholder>
              </w:sdtPr>
              <w:sdtEndPr/>
              <w:sdtContent>
                <w:r w:rsidRPr="003211E2">
                  <w:rPr>
                    <w:b/>
                    <w:sz w:val="20"/>
                    <w:szCs w:val="20"/>
                    <w:lang w:val="es-ES_tradnl" w:eastAsia="es-ES"/>
                  </w:rPr>
                  <w:t>______________________</w:t>
                </w:r>
              </w:sdtContent>
            </w:sdt>
          </w:p>
          <w:p w14:paraId="0282A6A1" w14:textId="77777777" w:rsidR="003E43C6" w:rsidRDefault="003E43C6" w:rsidP="00534265">
            <w:pPr>
              <w:pStyle w:val="Estilo"/>
              <w:ind w:right="-16"/>
              <w:jc w:val="center"/>
              <w:rPr>
                <w:b/>
                <w:sz w:val="22"/>
                <w:szCs w:val="22"/>
              </w:rPr>
            </w:pPr>
          </w:p>
        </w:tc>
      </w:tr>
      <w:tr w:rsidR="00534265" w:rsidRPr="003211E2" w14:paraId="60A60E09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112E4BCE" w14:textId="77777777" w:rsidR="006116A5" w:rsidRPr="003211E2" w:rsidRDefault="006116A5" w:rsidP="006116A5">
            <w:pPr>
              <w:pStyle w:val="Estilo"/>
              <w:ind w:right="-16"/>
              <w:jc w:val="both"/>
              <w:rPr>
                <w:sz w:val="18"/>
                <w:szCs w:val="18"/>
              </w:rPr>
            </w:pPr>
            <w:r w:rsidRPr="003211E2">
              <w:rPr>
                <w:sz w:val="18"/>
                <w:szCs w:val="18"/>
              </w:rPr>
              <w:t>Las investigaciones clínicas suponen una gran oportunidad para que los pacientes tengan acceso a productos sanitarios que favorezcan su situación clínica.</w:t>
            </w:r>
          </w:p>
          <w:p w14:paraId="406B53A9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70755761" w14:textId="288AFA55" w:rsidR="00534265" w:rsidRPr="003211E2" w:rsidRDefault="006116A5" w:rsidP="00534265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  <w:r w:rsidRPr="003211E2">
              <w:rPr>
                <w:sz w:val="18"/>
                <w:szCs w:val="18"/>
              </w:rPr>
              <w:t xml:space="preserve">Clinical </w:t>
            </w:r>
            <w:proofErr w:type="spellStart"/>
            <w:r w:rsidRPr="003211E2">
              <w:rPr>
                <w:sz w:val="18"/>
                <w:szCs w:val="18"/>
              </w:rPr>
              <w:t>Investigation</w:t>
            </w:r>
            <w:proofErr w:type="spellEnd"/>
            <w:r w:rsidR="00534265" w:rsidRPr="003211E2">
              <w:rPr>
                <w:sz w:val="18"/>
                <w:szCs w:val="18"/>
              </w:rPr>
              <w:t xml:space="preserve"> are a </w:t>
            </w:r>
            <w:proofErr w:type="spellStart"/>
            <w:r w:rsidR="00534265" w:rsidRPr="003211E2">
              <w:rPr>
                <w:sz w:val="18"/>
                <w:szCs w:val="18"/>
              </w:rPr>
              <w:t>great</w:t>
            </w:r>
            <w:proofErr w:type="spellEnd"/>
            <w:r w:rsidR="00534265" w:rsidRPr="003211E2">
              <w:rPr>
                <w:sz w:val="18"/>
                <w:szCs w:val="18"/>
              </w:rPr>
              <w:t xml:space="preserve"> </w:t>
            </w:r>
            <w:proofErr w:type="spellStart"/>
            <w:r w:rsidR="00534265" w:rsidRPr="003211E2">
              <w:rPr>
                <w:sz w:val="18"/>
                <w:szCs w:val="18"/>
              </w:rPr>
              <w:t>opportunity</w:t>
            </w:r>
            <w:proofErr w:type="spellEnd"/>
            <w:r w:rsidR="00534265" w:rsidRPr="003211E2">
              <w:rPr>
                <w:sz w:val="18"/>
                <w:szCs w:val="18"/>
              </w:rPr>
              <w:t xml:space="preserve"> </w:t>
            </w:r>
            <w:proofErr w:type="spellStart"/>
            <w:r w:rsidR="00534265" w:rsidRPr="003211E2">
              <w:rPr>
                <w:sz w:val="18"/>
                <w:szCs w:val="18"/>
              </w:rPr>
              <w:t>for</w:t>
            </w:r>
            <w:proofErr w:type="spellEnd"/>
            <w:r w:rsidR="00534265" w:rsidRPr="003211E2">
              <w:rPr>
                <w:sz w:val="18"/>
                <w:szCs w:val="18"/>
              </w:rPr>
              <w:t xml:space="preserve"> patients to </w:t>
            </w:r>
            <w:proofErr w:type="spellStart"/>
            <w:r w:rsidR="00534265" w:rsidRPr="003211E2">
              <w:rPr>
                <w:sz w:val="18"/>
                <w:szCs w:val="18"/>
              </w:rPr>
              <w:t>access</w:t>
            </w:r>
            <w:proofErr w:type="spellEnd"/>
            <w:r w:rsidR="00534265" w:rsidRPr="003211E2">
              <w:rPr>
                <w:sz w:val="18"/>
                <w:szCs w:val="18"/>
              </w:rPr>
              <w:t xml:space="preserve"> to innovative medicinal </w:t>
            </w:r>
            <w:proofErr w:type="spellStart"/>
            <w:r w:rsidRPr="003211E2">
              <w:rPr>
                <w:sz w:val="18"/>
                <w:szCs w:val="18"/>
              </w:rPr>
              <w:t>devices</w:t>
            </w:r>
            <w:proofErr w:type="spellEnd"/>
            <w:r w:rsidR="00534265" w:rsidRPr="003211E2">
              <w:rPr>
                <w:sz w:val="18"/>
                <w:szCs w:val="18"/>
              </w:rPr>
              <w:t xml:space="preserve"> that </w:t>
            </w:r>
            <w:proofErr w:type="spellStart"/>
            <w:r w:rsidR="00534265" w:rsidRPr="003211E2">
              <w:rPr>
                <w:sz w:val="18"/>
                <w:szCs w:val="18"/>
              </w:rPr>
              <w:t>favour</w:t>
            </w:r>
            <w:proofErr w:type="spellEnd"/>
            <w:r w:rsidR="00534265" w:rsidRPr="003211E2">
              <w:rPr>
                <w:sz w:val="18"/>
                <w:szCs w:val="18"/>
              </w:rPr>
              <w:t xml:space="preserve"> </w:t>
            </w:r>
            <w:proofErr w:type="spellStart"/>
            <w:r w:rsidR="00534265" w:rsidRPr="003211E2">
              <w:rPr>
                <w:sz w:val="18"/>
                <w:szCs w:val="18"/>
              </w:rPr>
              <w:t>their</w:t>
            </w:r>
            <w:proofErr w:type="spellEnd"/>
            <w:r w:rsidR="00534265" w:rsidRPr="003211E2">
              <w:rPr>
                <w:sz w:val="18"/>
                <w:szCs w:val="18"/>
              </w:rPr>
              <w:t xml:space="preserve"> </w:t>
            </w:r>
            <w:proofErr w:type="spellStart"/>
            <w:r w:rsidR="00534265" w:rsidRPr="003211E2">
              <w:rPr>
                <w:sz w:val="18"/>
                <w:szCs w:val="18"/>
              </w:rPr>
              <w:t>clinical</w:t>
            </w:r>
            <w:proofErr w:type="spellEnd"/>
            <w:r w:rsidR="00534265" w:rsidRPr="003211E2">
              <w:rPr>
                <w:sz w:val="18"/>
                <w:szCs w:val="18"/>
              </w:rPr>
              <w:t xml:space="preserve"> </w:t>
            </w:r>
            <w:proofErr w:type="spellStart"/>
            <w:r w:rsidR="00534265" w:rsidRPr="003211E2">
              <w:rPr>
                <w:sz w:val="18"/>
                <w:szCs w:val="18"/>
              </w:rPr>
              <w:t>situation</w:t>
            </w:r>
            <w:proofErr w:type="spellEnd"/>
            <w:r w:rsidR="00534265" w:rsidRPr="003211E2">
              <w:rPr>
                <w:sz w:val="18"/>
                <w:szCs w:val="18"/>
              </w:rPr>
              <w:t>.</w:t>
            </w:r>
          </w:p>
        </w:tc>
      </w:tr>
      <w:tr w:rsidR="00534265" w:rsidRPr="003211E2" w14:paraId="404F6877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5D755B64" w14:textId="4B2B17ED" w:rsidR="00534265" w:rsidRPr="003211E2" w:rsidRDefault="006116A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3211E2">
              <w:rPr>
                <w:sz w:val="18"/>
                <w:szCs w:val="18"/>
              </w:rPr>
              <w:t>En ese sentido, la posibilidad de que determinada información relativa a la investigación clínica esté publicada en la web de la Entidad Gestora y/o la autoridad sanitaria en Andalucía favorecerá el conocimiento por parte de la sociedad el estado de las investigaciones que se están realizando y contribuirá a elevar la participación en las mismas</w:t>
            </w:r>
            <w:r w:rsidR="00534265" w:rsidRPr="003211E2">
              <w:rPr>
                <w:sz w:val="18"/>
                <w:szCs w:val="18"/>
              </w:rPr>
              <w:t>.</w:t>
            </w:r>
          </w:p>
          <w:p w14:paraId="7A3FE949" w14:textId="77777777" w:rsidR="00534265" w:rsidRPr="003211E2" w:rsidRDefault="00534265" w:rsidP="00534265">
            <w:pPr>
              <w:pStyle w:val="Estilo"/>
              <w:ind w:right="-16"/>
              <w:rPr>
                <w:b/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00E58D2F" w14:textId="09E02AFE" w:rsidR="00534265" w:rsidRPr="003211E2" w:rsidRDefault="00534265" w:rsidP="003E43C6">
            <w:pPr>
              <w:pStyle w:val="Textoindependiente"/>
              <w:rPr>
                <w:rFonts w:ascii="Arial" w:hAnsi="Arial" w:cs="Arial"/>
                <w:b w:val="0"/>
                <w:sz w:val="18"/>
                <w:szCs w:val="18"/>
              </w:rPr>
            </w:pPr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In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this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way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,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the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possibility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far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certain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information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regarding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the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clinical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6116A5"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investigation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to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b</w:t>
            </w:r>
            <w:r w:rsidRPr="003211E2">
              <w:rPr>
                <w:rFonts w:ascii="Arial" w:hAnsi="Arial" w:cs="Arial"/>
                <w:b w:val="0"/>
                <w:color w:val="333333"/>
                <w:sz w:val="18"/>
                <w:szCs w:val="18"/>
              </w:rPr>
              <w:t xml:space="preserve">e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published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on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th</w:t>
            </w:r>
            <w:r w:rsidRPr="003211E2">
              <w:rPr>
                <w:rFonts w:ascii="Arial" w:hAnsi="Arial" w:cs="Arial"/>
                <w:b w:val="0"/>
                <w:color w:val="333333"/>
                <w:sz w:val="18"/>
                <w:szCs w:val="18"/>
              </w:rPr>
              <w:t>e</w:t>
            </w:r>
            <w:proofErr w:type="spellEnd"/>
            <w:r w:rsidRPr="003211E2">
              <w:rPr>
                <w:rFonts w:ascii="Arial" w:hAnsi="Arial" w:cs="Arial"/>
                <w:b w:val="0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website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of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the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managing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body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and/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or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the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Andalusi</w:t>
            </w:r>
            <w:r w:rsidRPr="003211E2">
              <w:rPr>
                <w:rFonts w:ascii="Arial" w:hAnsi="Arial" w:cs="Arial"/>
                <w:b w:val="0"/>
                <w:color w:val="333333"/>
                <w:sz w:val="18"/>
                <w:szCs w:val="18"/>
              </w:rPr>
              <w:t>a</w:t>
            </w:r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n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h</w:t>
            </w:r>
            <w:r w:rsidRPr="003211E2">
              <w:rPr>
                <w:rFonts w:ascii="Arial" w:hAnsi="Arial" w:cs="Arial"/>
                <w:b w:val="0"/>
                <w:color w:val="333333"/>
                <w:sz w:val="18"/>
                <w:szCs w:val="18"/>
              </w:rPr>
              <w:t>e</w:t>
            </w:r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alth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authority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would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incr</w:t>
            </w:r>
            <w:r w:rsidRPr="003211E2">
              <w:rPr>
                <w:rFonts w:ascii="Arial" w:hAnsi="Arial" w:cs="Arial"/>
                <w:b w:val="0"/>
                <w:color w:val="333333"/>
                <w:sz w:val="18"/>
                <w:szCs w:val="18"/>
              </w:rPr>
              <w:t>e</w:t>
            </w:r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as</w:t>
            </w:r>
            <w:r w:rsidRPr="003211E2">
              <w:rPr>
                <w:rFonts w:ascii="Arial" w:hAnsi="Arial" w:cs="Arial"/>
                <w:b w:val="0"/>
                <w:color w:val="333333"/>
                <w:sz w:val="18"/>
                <w:szCs w:val="18"/>
              </w:rPr>
              <w:t>e</w:t>
            </w:r>
            <w:proofErr w:type="spellEnd"/>
            <w:r w:rsidRPr="003211E2">
              <w:rPr>
                <w:rFonts w:ascii="Arial" w:hAnsi="Arial" w:cs="Arial"/>
                <w:b w:val="0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society's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knowledge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of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the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state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of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the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clinical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6116A5"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investigation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being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conducting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and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would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contribute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to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increasing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participation</w:t>
            </w:r>
            <w:proofErr w:type="spellEnd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 xml:space="preserve"> in </w:t>
            </w:r>
            <w:proofErr w:type="spellStart"/>
            <w:r w:rsidRPr="003211E2">
              <w:rPr>
                <w:rFonts w:ascii="Arial" w:hAnsi="Arial" w:cs="Arial"/>
                <w:b w:val="0"/>
                <w:color w:val="1A1A1A"/>
                <w:sz w:val="18"/>
                <w:szCs w:val="18"/>
              </w:rPr>
              <w:t>them</w:t>
            </w:r>
            <w:proofErr w:type="spellEnd"/>
            <w:r w:rsidRPr="003211E2">
              <w:rPr>
                <w:rFonts w:ascii="Arial" w:hAnsi="Arial" w:cs="Arial"/>
                <w:b w:val="0"/>
                <w:color w:val="333333"/>
                <w:sz w:val="18"/>
                <w:szCs w:val="18"/>
              </w:rPr>
              <w:t>.</w:t>
            </w:r>
          </w:p>
          <w:p w14:paraId="0165FAB3" w14:textId="77777777" w:rsidR="00534265" w:rsidRPr="003211E2" w:rsidRDefault="00534265" w:rsidP="003E43C6">
            <w:pPr>
              <w:pStyle w:val="Estilo"/>
              <w:ind w:right="-16"/>
              <w:jc w:val="center"/>
              <w:rPr>
                <w:b/>
                <w:sz w:val="18"/>
                <w:szCs w:val="18"/>
              </w:rPr>
            </w:pPr>
          </w:p>
        </w:tc>
      </w:tr>
      <w:tr w:rsidR="00534265" w:rsidRPr="003211E2" w14:paraId="2D1EF840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41676E7D" w14:textId="79B3E88B" w:rsidR="00534265" w:rsidRPr="003211E2" w:rsidRDefault="006116A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3211E2">
              <w:rPr>
                <w:sz w:val="18"/>
                <w:szCs w:val="18"/>
              </w:rPr>
              <w:t>La Entidad Gestora y/o la autoridad sanitaria en Andalucía velará por la calidad, exactitud y actualización periódica de la información y datos publicados en la página web</w:t>
            </w:r>
            <w:r w:rsidR="00534265" w:rsidRPr="003211E2">
              <w:rPr>
                <w:sz w:val="18"/>
                <w:szCs w:val="18"/>
              </w:rPr>
              <w:t>.</w:t>
            </w:r>
          </w:p>
          <w:p w14:paraId="3806870E" w14:textId="77777777" w:rsidR="00534265" w:rsidRPr="003211E2" w:rsidRDefault="00534265" w:rsidP="00534265">
            <w:pPr>
              <w:pStyle w:val="Estilo"/>
              <w:ind w:right="-16"/>
              <w:rPr>
                <w:b/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6D77EF29" w14:textId="77777777" w:rsidR="00534265" w:rsidRPr="003211E2" w:rsidRDefault="00534265" w:rsidP="003E43C6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  <w:r w:rsidRPr="003211E2">
              <w:rPr>
                <w:color w:val="1A1A1A"/>
                <w:sz w:val="18"/>
                <w:szCs w:val="18"/>
              </w:rPr>
              <w:t xml:space="preserve">The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managing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body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and/or the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Andalusian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health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authority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will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ensure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the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quality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,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accuracy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and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periodical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color w:val="333333"/>
                <w:sz w:val="18"/>
                <w:szCs w:val="18"/>
              </w:rPr>
              <w:t>u</w:t>
            </w:r>
            <w:r w:rsidRPr="003211E2">
              <w:rPr>
                <w:color w:val="1A1A1A"/>
                <w:sz w:val="18"/>
                <w:szCs w:val="18"/>
              </w:rPr>
              <w:t>pdating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of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the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information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and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det</w:t>
            </w:r>
            <w:r w:rsidRPr="003211E2">
              <w:rPr>
                <w:color w:val="333333"/>
                <w:sz w:val="18"/>
                <w:szCs w:val="18"/>
              </w:rPr>
              <w:t>a</w:t>
            </w:r>
            <w:r w:rsidRPr="003211E2">
              <w:rPr>
                <w:color w:val="1A1A1A"/>
                <w:sz w:val="18"/>
                <w:szCs w:val="18"/>
              </w:rPr>
              <w:t>ils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published</w:t>
            </w:r>
            <w:proofErr w:type="spellEnd"/>
            <w:r w:rsidRPr="003211E2">
              <w:rPr>
                <w:color w:val="1A1A1A"/>
                <w:sz w:val="18"/>
                <w:szCs w:val="18"/>
              </w:rPr>
              <w:t xml:space="preserve"> on the </w:t>
            </w:r>
            <w:proofErr w:type="spellStart"/>
            <w:r w:rsidRPr="003211E2">
              <w:rPr>
                <w:color w:val="1A1A1A"/>
                <w:sz w:val="18"/>
                <w:szCs w:val="18"/>
              </w:rPr>
              <w:t>web</w:t>
            </w:r>
            <w:r w:rsidRPr="003211E2">
              <w:rPr>
                <w:color w:val="333333"/>
                <w:sz w:val="18"/>
                <w:szCs w:val="18"/>
              </w:rPr>
              <w:t>s</w:t>
            </w:r>
            <w:r w:rsidRPr="003211E2">
              <w:rPr>
                <w:color w:val="1A1A1A"/>
                <w:sz w:val="18"/>
                <w:szCs w:val="18"/>
              </w:rPr>
              <w:t>ite</w:t>
            </w:r>
            <w:proofErr w:type="spellEnd"/>
            <w:r w:rsidRPr="003211E2">
              <w:rPr>
                <w:color w:val="333333"/>
                <w:sz w:val="18"/>
                <w:szCs w:val="18"/>
              </w:rPr>
              <w:t>.</w:t>
            </w:r>
          </w:p>
        </w:tc>
      </w:tr>
      <w:tr w:rsidR="00534265" w:rsidRPr="003211E2" w14:paraId="72A55D54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18266893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3211E2">
              <w:rPr>
                <w:sz w:val="18"/>
                <w:szCs w:val="18"/>
              </w:rPr>
              <w:t xml:space="preserve">En dicho contexto, el Promotor </w:t>
            </w:r>
            <w:r w:rsidRPr="003211E2">
              <w:rPr>
                <w:b/>
                <w:sz w:val="18"/>
                <w:szCs w:val="18"/>
              </w:rPr>
              <w:t>MANIFIESTA QUE</w:t>
            </w:r>
          </w:p>
          <w:p w14:paraId="14868128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0715A663" w14:textId="77777777" w:rsidR="00534265" w:rsidRPr="003211E2" w:rsidRDefault="00534265" w:rsidP="003E43C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211E2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 xml:space="preserve">In </w:t>
            </w:r>
            <w:proofErr w:type="spellStart"/>
            <w:r w:rsidRPr="003211E2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>said</w:t>
            </w:r>
            <w:proofErr w:type="spellEnd"/>
            <w:r w:rsidRPr="003211E2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 xml:space="preserve"> </w:t>
            </w:r>
            <w:proofErr w:type="spellStart"/>
            <w:r w:rsidRPr="003211E2">
              <w:rPr>
                <w:rFonts w:ascii="Arial" w:hAnsi="Arial" w:cs="Arial"/>
                <w:color w:val="333333"/>
                <w:w w:val="105"/>
                <w:sz w:val="18"/>
                <w:szCs w:val="18"/>
              </w:rPr>
              <w:t>c</w:t>
            </w:r>
            <w:r w:rsidRPr="003211E2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>ontext</w:t>
            </w:r>
            <w:proofErr w:type="spellEnd"/>
            <w:r w:rsidRPr="003211E2">
              <w:rPr>
                <w:rFonts w:ascii="Arial" w:hAnsi="Arial" w:cs="Arial"/>
                <w:color w:val="333333"/>
                <w:w w:val="105"/>
                <w:sz w:val="18"/>
                <w:szCs w:val="18"/>
              </w:rPr>
              <w:t xml:space="preserve">, </w:t>
            </w:r>
            <w:r w:rsidRPr="003211E2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 xml:space="preserve">the </w:t>
            </w:r>
            <w:proofErr w:type="gramStart"/>
            <w:r w:rsidRPr="003211E2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>sponsor</w:t>
            </w:r>
            <w:proofErr w:type="gramEnd"/>
            <w:r w:rsidRPr="003211E2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 xml:space="preserve"> </w:t>
            </w:r>
            <w:r w:rsidRPr="003211E2">
              <w:rPr>
                <w:rFonts w:ascii="Arial" w:hAnsi="Arial" w:cs="Arial"/>
                <w:b/>
                <w:color w:val="1A1A1A"/>
                <w:w w:val="105"/>
                <w:sz w:val="18"/>
                <w:szCs w:val="18"/>
              </w:rPr>
              <w:t>HEREBY STATES</w:t>
            </w:r>
          </w:p>
          <w:p w14:paraId="649CE90C" w14:textId="77777777" w:rsidR="00534265" w:rsidRPr="003211E2" w:rsidRDefault="00534265" w:rsidP="003E43C6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</w:p>
        </w:tc>
      </w:tr>
      <w:tr w:rsidR="00534265" w:rsidRPr="003211E2" w14:paraId="58FE5292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4CFA55E7" w14:textId="77777777" w:rsidR="00534265" w:rsidRPr="003211E2" w:rsidRDefault="00AA06AA" w:rsidP="00534265">
            <w:pPr>
              <w:pStyle w:val="Estilo"/>
              <w:numPr>
                <w:ilvl w:val="0"/>
                <w:numId w:val="9"/>
              </w:numPr>
              <w:tabs>
                <w:tab w:val="left" w:pos="100"/>
                <w:tab w:val="left" w:leader="underscore" w:pos="9720"/>
              </w:tabs>
              <w:ind w:left="426" w:right="4"/>
              <w:jc w:val="both"/>
              <w:rPr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alias w:val="Elija un elemento"/>
                <w:tag w:val="Elija un elemento"/>
                <w:id w:val="1330482386"/>
                <w:placeholder>
                  <w:docPart w:val="091C10EFDAAA4100A0B48AB7D784A8A5"/>
                </w:placeholder>
                <w:comboBox>
                  <w:listItem w:displayText="Sí" w:value="Sí"/>
                  <w:listItem w:displayText="No" w:value="No"/>
                </w:comboBox>
              </w:sdtPr>
              <w:sdtEndPr/>
              <w:sdtContent>
                <w:r w:rsidR="00534265" w:rsidRPr="003211E2">
                  <w:rPr>
                    <w:b/>
                    <w:sz w:val="18"/>
                    <w:szCs w:val="18"/>
                  </w:rPr>
                  <w:t>__</w:t>
                </w:r>
              </w:sdtContent>
            </w:sdt>
            <w:r w:rsidR="00534265" w:rsidRPr="003211E2">
              <w:rPr>
                <w:rFonts w:eastAsia="Arial"/>
                <w:sz w:val="18"/>
                <w:szCs w:val="18"/>
              </w:rPr>
              <w:t xml:space="preserve"> autoriza a la Entidad Gestora y/o a la autoridad sanitaria en Andalucía a publicar en su página web, con fines informativos, la información de acceso público del Registro Español de Estudios Clínicos (REec).</w:t>
            </w:r>
          </w:p>
          <w:p w14:paraId="3ABE5875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  <w:p w14:paraId="33545CAB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  <w:p w14:paraId="4673CFA2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  <w:p w14:paraId="63F14694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3A2D759B" w14:textId="77777777" w:rsidR="00534265" w:rsidRPr="003211E2" w:rsidRDefault="00AA06AA" w:rsidP="003E43C6">
            <w:pPr>
              <w:pStyle w:val="Estilo"/>
              <w:numPr>
                <w:ilvl w:val="0"/>
                <w:numId w:val="9"/>
              </w:numPr>
              <w:tabs>
                <w:tab w:val="left" w:pos="100"/>
                <w:tab w:val="left" w:leader="underscore" w:pos="9720"/>
              </w:tabs>
              <w:ind w:left="426" w:right="4"/>
              <w:jc w:val="both"/>
              <w:rPr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alias w:val="Select item"/>
                <w:tag w:val="Elija un elemento"/>
                <w:id w:val="1832176689"/>
                <w:placeholder>
                  <w:docPart w:val="D3EC20C179A14B1EAE818AB2C736DBB5"/>
                </w:placeholder>
                <w:comboBox>
                  <w:listItem w:displayText="Yes" w:value="Yes"/>
                  <w:listItem w:displayText="No" w:value="No"/>
                </w:comboBox>
              </w:sdtPr>
              <w:sdtEndPr/>
              <w:sdtContent>
                <w:r w:rsidR="00534265" w:rsidRPr="003211E2">
                  <w:rPr>
                    <w:b/>
                    <w:sz w:val="18"/>
                    <w:szCs w:val="18"/>
                  </w:rPr>
                  <w:t>__</w:t>
                </w:r>
              </w:sdtContent>
            </w:sdt>
            <w:r w:rsidR="00534265" w:rsidRPr="003211E2">
              <w:rPr>
                <w:rFonts w:eastAsia="Arial"/>
                <w:sz w:val="18"/>
                <w:szCs w:val="18"/>
              </w:rPr>
              <w:t xml:space="preserve">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authorise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the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managing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body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and/or th</w:t>
            </w:r>
            <w:r w:rsidR="003E43C6" w:rsidRPr="003211E2">
              <w:rPr>
                <w:color w:val="333333"/>
                <w:sz w:val="18"/>
                <w:szCs w:val="18"/>
              </w:rPr>
              <w:t xml:space="preserve">e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Andalusian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health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authority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to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publish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information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,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far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informative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purposes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, the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infarmation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that is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publicly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a</w:t>
            </w:r>
            <w:r w:rsidR="003E43C6" w:rsidRPr="003211E2">
              <w:rPr>
                <w:color w:val="333333"/>
                <w:sz w:val="18"/>
                <w:szCs w:val="18"/>
              </w:rPr>
              <w:t>c</w:t>
            </w:r>
            <w:r w:rsidR="003E43C6" w:rsidRPr="003211E2">
              <w:rPr>
                <w:color w:val="1A1A1A"/>
                <w:sz w:val="18"/>
                <w:szCs w:val="18"/>
              </w:rPr>
              <w:t>c</w:t>
            </w:r>
            <w:r w:rsidR="003E43C6" w:rsidRPr="003211E2">
              <w:rPr>
                <w:color w:val="333333"/>
                <w:sz w:val="18"/>
                <w:szCs w:val="18"/>
              </w:rPr>
              <w:t>e</w:t>
            </w:r>
            <w:r w:rsidR="003E43C6" w:rsidRPr="003211E2">
              <w:rPr>
                <w:color w:val="1A1A1A"/>
                <w:sz w:val="18"/>
                <w:szCs w:val="18"/>
              </w:rPr>
              <w:t>ssible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from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the </w:t>
            </w:r>
            <w:r w:rsidR="003E43C6" w:rsidRPr="003211E2">
              <w:rPr>
                <w:color w:val="333333"/>
                <w:sz w:val="18"/>
                <w:szCs w:val="18"/>
              </w:rPr>
              <w:t>S</w:t>
            </w:r>
            <w:r w:rsidR="003E43C6" w:rsidRPr="003211E2">
              <w:rPr>
                <w:color w:val="1A1A1A"/>
                <w:sz w:val="18"/>
                <w:szCs w:val="18"/>
              </w:rPr>
              <w:t xml:space="preserve">panish Register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of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Clinical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Studies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(RE</w:t>
            </w:r>
            <w:r w:rsidR="003E43C6" w:rsidRPr="003211E2">
              <w:rPr>
                <w:color w:val="333333"/>
                <w:sz w:val="18"/>
                <w:szCs w:val="18"/>
              </w:rPr>
              <w:t>e</w:t>
            </w:r>
            <w:r w:rsidR="003E43C6" w:rsidRPr="003211E2">
              <w:rPr>
                <w:color w:val="1A1A1A"/>
                <w:sz w:val="18"/>
                <w:szCs w:val="18"/>
              </w:rPr>
              <w:t xml:space="preserve">c), on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their</w:t>
            </w:r>
            <w:proofErr w:type="spellEnd"/>
            <w:r w:rsidR="003E43C6" w:rsidRPr="003211E2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3211E2">
              <w:rPr>
                <w:color w:val="1A1A1A"/>
                <w:sz w:val="18"/>
                <w:szCs w:val="18"/>
              </w:rPr>
              <w:t>website</w:t>
            </w:r>
            <w:proofErr w:type="spellEnd"/>
            <w:r w:rsidR="00534265" w:rsidRPr="003211E2">
              <w:rPr>
                <w:rFonts w:eastAsia="Arial"/>
                <w:sz w:val="18"/>
                <w:szCs w:val="18"/>
              </w:rPr>
              <w:t>.</w:t>
            </w:r>
          </w:p>
          <w:p w14:paraId="7D058CFA" w14:textId="77777777" w:rsidR="00534265" w:rsidRPr="003211E2" w:rsidRDefault="00534265" w:rsidP="003E43C6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</w:p>
        </w:tc>
      </w:tr>
      <w:tr w:rsidR="00534265" w:rsidRPr="003211E2" w14:paraId="26D51A37" w14:textId="77777777" w:rsidTr="005B20FE">
        <w:tc>
          <w:tcPr>
            <w:tcW w:w="10606" w:type="dxa"/>
            <w:gridSpan w:val="2"/>
          </w:tcPr>
          <w:p w14:paraId="2FB29FB4" w14:textId="77777777" w:rsidR="003E43C6" w:rsidRPr="003211E2" w:rsidRDefault="003E43C6" w:rsidP="00534265">
            <w:pPr>
              <w:pStyle w:val="Estilo"/>
              <w:tabs>
                <w:tab w:val="left" w:pos="1"/>
              </w:tabs>
              <w:ind w:right="45"/>
              <w:jc w:val="center"/>
              <w:rPr>
                <w:sz w:val="18"/>
                <w:szCs w:val="18"/>
              </w:rPr>
            </w:pPr>
          </w:p>
          <w:p w14:paraId="72A58F1C" w14:textId="77777777" w:rsidR="003E43C6" w:rsidRPr="003211E2" w:rsidRDefault="003E43C6" w:rsidP="00534265">
            <w:pPr>
              <w:pStyle w:val="Estilo"/>
              <w:tabs>
                <w:tab w:val="left" w:pos="1"/>
              </w:tabs>
              <w:ind w:right="45"/>
              <w:jc w:val="center"/>
              <w:rPr>
                <w:sz w:val="18"/>
                <w:szCs w:val="18"/>
              </w:rPr>
            </w:pPr>
          </w:p>
          <w:p w14:paraId="54701364" w14:textId="77777777" w:rsidR="003E43C6" w:rsidRPr="003211E2" w:rsidRDefault="003E43C6" w:rsidP="00534265">
            <w:pPr>
              <w:pStyle w:val="Estilo"/>
              <w:tabs>
                <w:tab w:val="left" w:pos="1"/>
              </w:tabs>
              <w:ind w:right="45"/>
              <w:jc w:val="center"/>
              <w:rPr>
                <w:sz w:val="18"/>
                <w:szCs w:val="18"/>
              </w:rPr>
            </w:pPr>
          </w:p>
          <w:p w14:paraId="6AA4C4A8" w14:textId="256E372E" w:rsidR="00534265" w:rsidRPr="003211E2" w:rsidRDefault="00534265" w:rsidP="00534265">
            <w:pPr>
              <w:pStyle w:val="Estilo"/>
              <w:tabs>
                <w:tab w:val="left" w:pos="1"/>
              </w:tabs>
              <w:ind w:right="45"/>
              <w:jc w:val="center"/>
              <w:rPr>
                <w:sz w:val="18"/>
                <w:szCs w:val="18"/>
              </w:rPr>
            </w:pPr>
            <w:r w:rsidRPr="003211E2">
              <w:rPr>
                <w:sz w:val="18"/>
                <w:szCs w:val="18"/>
              </w:rPr>
              <w:t xml:space="preserve">En / </w:t>
            </w:r>
            <w:r w:rsidRPr="003211E2">
              <w:rPr>
                <w:i/>
                <w:color w:val="7F7F7F" w:themeColor="text1" w:themeTint="80"/>
                <w:sz w:val="18"/>
                <w:szCs w:val="18"/>
              </w:rPr>
              <w:t>In</w:t>
            </w:r>
            <w:r w:rsidRPr="003211E2">
              <w:rPr>
                <w:color w:val="7F7F7F" w:themeColor="text1" w:themeTint="80"/>
                <w:sz w:val="18"/>
                <w:szCs w:val="18"/>
              </w:rPr>
              <w:t xml:space="preserve"> </w:t>
            </w:r>
            <w:r w:rsidRPr="003211E2">
              <w:rPr>
                <w:b/>
                <w:bCs/>
                <w:sz w:val="18"/>
                <w:szCs w:val="18"/>
              </w:rPr>
              <w:t>Huelva</w:t>
            </w:r>
            <w:r w:rsidRPr="003211E2">
              <w:rPr>
                <w:sz w:val="18"/>
                <w:szCs w:val="18"/>
              </w:rPr>
              <w:t xml:space="preserve"> a / </w:t>
            </w:r>
            <w:proofErr w:type="spellStart"/>
            <w:r w:rsidRPr="003211E2">
              <w:rPr>
                <w:i/>
                <w:color w:val="7F7F7F" w:themeColor="text1" w:themeTint="80"/>
                <w:sz w:val="18"/>
                <w:szCs w:val="18"/>
              </w:rPr>
              <w:t>of</w:t>
            </w:r>
            <w:proofErr w:type="spellEnd"/>
            <w:r w:rsidRPr="003211E2">
              <w:rPr>
                <w:color w:val="7F7F7F" w:themeColor="text1" w:themeTint="80"/>
                <w:sz w:val="18"/>
                <w:szCs w:val="18"/>
              </w:rPr>
              <w:t xml:space="preserve"> </w:t>
            </w:r>
            <w:r w:rsidR="003211E2">
              <w:rPr>
                <w:b/>
                <w:bCs/>
                <w:sz w:val="18"/>
                <w:szCs w:val="18"/>
              </w:rPr>
              <w:t>fecha de la última firma digital</w:t>
            </w:r>
            <w:r w:rsidRPr="003211E2">
              <w:rPr>
                <w:sz w:val="18"/>
                <w:szCs w:val="18"/>
              </w:rPr>
              <w:t xml:space="preserve"> / </w:t>
            </w:r>
            <w:proofErr w:type="spellStart"/>
            <w:r w:rsidRPr="003211E2">
              <w:rPr>
                <w:i/>
                <w:color w:val="7F7F7F" w:themeColor="text1" w:themeTint="80"/>
                <w:sz w:val="18"/>
                <w:szCs w:val="18"/>
              </w:rPr>
              <w:t>of</w:t>
            </w:r>
            <w:proofErr w:type="spellEnd"/>
            <w:r w:rsidR="003211E2">
              <w:rPr>
                <w:i/>
                <w:color w:val="7F7F7F" w:themeColor="text1" w:themeTint="80"/>
                <w:sz w:val="18"/>
                <w:szCs w:val="18"/>
              </w:rPr>
              <w:t xml:space="preserve"> </w:t>
            </w:r>
            <w:r w:rsidR="003211E2">
              <w:rPr>
                <w:b/>
                <w:bCs/>
                <w:i/>
                <w:color w:val="7F7F7F" w:themeColor="text1" w:themeTint="80"/>
                <w:sz w:val="18"/>
                <w:szCs w:val="18"/>
              </w:rPr>
              <w:t xml:space="preserve">date </w:t>
            </w:r>
            <w:proofErr w:type="spellStart"/>
            <w:r w:rsidR="003211E2">
              <w:rPr>
                <w:b/>
                <w:bCs/>
                <w:i/>
                <w:color w:val="7F7F7F" w:themeColor="text1" w:themeTint="80"/>
                <w:sz w:val="18"/>
                <w:szCs w:val="18"/>
              </w:rPr>
              <w:t>of</w:t>
            </w:r>
            <w:proofErr w:type="spellEnd"/>
            <w:r w:rsidR="003211E2">
              <w:rPr>
                <w:b/>
                <w:bCs/>
                <w:i/>
                <w:color w:val="7F7F7F" w:themeColor="text1" w:themeTint="80"/>
                <w:sz w:val="18"/>
                <w:szCs w:val="18"/>
              </w:rPr>
              <w:t xml:space="preserve"> the </w:t>
            </w:r>
            <w:proofErr w:type="spellStart"/>
            <w:r w:rsidR="003211E2">
              <w:rPr>
                <w:b/>
                <w:bCs/>
                <w:i/>
                <w:color w:val="7F7F7F" w:themeColor="text1" w:themeTint="80"/>
                <w:sz w:val="18"/>
                <w:szCs w:val="18"/>
              </w:rPr>
              <w:t>last</w:t>
            </w:r>
            <w:proofErr w:type="spellEnd"/>
            <w:r w:rsidR="003211E2">
              <w:rPr>
                <w:b/>
                <w:bCs/>
                <w:i/>
                <w:color w:val="7F7F7F" w:themeColor="text1" w:themeTint="80"/>
                <w:sz w:val="18"/>
                <w:szCs w:val="18"/>
              </w:rPr>
              <w:t xml:space="preserve"> digital </w:t>
            </w:r>
            <w:proofErr w:type="spellStart"/>
            <w:r w:rsidR="003211E2">
              <w:rPr>
                <w:b/>
                <w:bCs/>
                <w:i/>
                <w:color w:val="7F7F7F" w:themeColor="text1" w:themeTint="80"/>
                <w:sz w:val="18"/>
                <w:szCs w:val="18"/>
              </w:rPr>
              <w:t>signature</w:t>
            </w:r>
            <w:proofErr w:type="spellEnd"/>
          </w:p>
          <w:p w14:paraId="4E195F5C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sz w:val="18"/>
                <w:szCs w:val="18"/>
              </w:rPr>
            </w:pPr>
          </w:p>
          <w:p w14:paraId="3E6C2FB4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sz w:val="18"/>
                <w:szCs w:val="18"/>
              </w:rPr>
            </w:pPr>
          </w:p>
          <w:p w14:paraId="576ED9B7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sz w:val="18"/>
                <w:szCs w:val="18"/>
              </w:rPr>
            </w:pPr>
          </w:p>
          <w:p w14:paraId="52A32CB4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sz w:val="18"/>
                <w:szCs w:val="18"/>
              </w:rPr>
            </w:pPr>
          </w:p>
          <w:p w14:paraId="58F6CC75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sz w:val="18"/>
                <w:szCs w:val="18"/>
              </w:rPr>
            </w:pPr>
          </w:p>
          <w:p w14:paraId="0F0E80E5" w14:textId="77777777" w:rsidR="00534265" w:rsidRPr="003211E2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sz w:val="18"/>
                <w:szCs w:val="18"/>
              </w:rPr>
            </w:pPr>
          </w:p>
          <w:p w14:paraId="3A73833F" w14:textId="77777777" w:rsidR="00534265" w:rsidRPr="003211E2" w:rsidRDefault="00534265" w:rsidP="00534265">
            <w:pPr>
              <w:pStyle w:val="Normal1"/>
              <w:jc w:val="center"/>
              <w:rPr>
                <w:b/>
                <w:sz w:val="18"/>
                <w:szCs w:val="18"/>
              </w:rPr>
            </w:pPr>
            <w:r w:rsidRPr="003211E2">
              <w:rPr>
                <w:rFonts w:ascii="Arial" w:hAnsi="Arial" w:cs="Arial"/>
                <w:sz w:val="18"/>
                <w:szCs w:val="18"/>
              </w:rPr>
              <w:t xml:space="preserve">Fdo. / </w:t>
            </w:r>
            <w:proofErr w:type="spellStart"/>
            <w:r w:rsidRPr="003211E2">
              <w:rPr>
                <w:rFonts w:ascii="Arial" w:hAnsi="Arial" w:cs="Arial"/>
                <w:i/>
                <w:color w:val="7F7F7F" w:themeColor="text1" w:themeTint="80"/>
                <w:sz w:val="18"/>
                <w:szCs w:val="18"/>
              </w:rPr>
              <w:t>Signed</w:t>
            </w:r>
            <w:proofErr w:type="spellEnd"/>
            <w:r w:rsidRPr="003211E2">
              <w:rPr>
                <w:rFonts w:ascii="Arial" w:hAnsi="Arial" w:cs="Arial"/>
                <w:sz w:val="18"/>
                <w:szCs w:val="18"/>
              </w:rPr>
              <w:t xml:space="preserve">: D./Dª. / </w:t>
            </w:r>
            <w:r w:rsidRPr="003211E2">
              <w:rPr>
                <w:rFonts w:ascii="Arial" w:hAnsi="Arial" w:cs="Arial"/>
                <w:i/>
                <w:color w:val="7F7F7F" w:themeColor="text1" w:themeTint="80"/>
                <w:sz w:val="18"/>
                <w:szCs w:val="18"/>
              </w:rPr>
              <w:t>Mr./Ms</w:t>
            </w:r>
            <w:r w:rsidRPr="003211E2"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sz w:val="18"/>
                  <w:szCs w:val="18"/>
                  <w:lang w:eastAsia="es-ES"/>
                </w:rPr>
                <w:id w:val="-838472635"/>
                <w:placeholder>
                  <w:docPart w:val="46ACCF0FC7B346C4A381EC04AFA352B2"/>
                </w:placeholder>
              </w:sdtPr>
              <w:sdtEndPr/>
              <w:sdtContent>
                <w:r w:rsidRPr="003211E2">
                  <w:rPr>
                    <w:rFonts w:ascii="Arial" w:hAnsi="Arial" w:cs="Arial"/>
                    <w:b/>
                    <w:sz w:val="18"/>
                    <w:szCs w:val="18"/>
                    <w:lang w:eastAsia="es-ES"/>
                  </w:rPr>
                  <w:t>________________________________</w:t>
                </w:r>
              </w:sdtContent>
            </w:sdt>
          </w:p>
          <w:p w14:paraId="7C7EC83F" w14:textId="77777777" w:rsidR="00534265" w:rsidRPr="003211E2" w:rsidRDefault="00534265" w:rsidP="00534265">
            <w:pPr>
              <w:pStyle w:val="Estilo"/>
              <w:ind w:right="-16"/>
              <w:rPr>
                <w:b/>
                <w:sz w:val="18"/>
                <w:szCs w:val="18"/>
              </w:rPr>
            </w:pPr>
          </w:p>
        </w:tc>
      </w:tr>
    </w:tbl>
    <w:p w14:paraId="585B773C" w14:textId="77777777" w:rsidR="00815848" w:rsidRPr="003211E2" w:rsidRDefault="00815848" w:rsidP="001C41D6">
      <w:pPr>
        <w:pStyle w:val="Estilo"/>
        <w:ind w:right="-16"/>
        <w:jc w:val="center"/>
        <w:rPr>
          <w:b/>
          <w:sz w:val="18"/>
          <w:szCs w:val="18"/>
        </w:rPr>
      </w:pPr>
    </w:p>
    <w:p w14:paraId="47FA2F09" w14:textId="77777777" w:rsidR="004A0A00" w:rsidRPr="003211E2" w:rsidRDefault="004A0A00" w:rsidP="001C41D6">
      <w:pPr>
        <w:pStyle w:val="Estilo"/>
        <w:tabs>
          <w:tab w:val="left" w:pos="100"/>
          <w:tab w:val="left" w:leader="underscore" w:pos="9720"/>
        </w:tabs>
        <w:ind w:right="4"/>
        <w:jc w:val="center"/>
        <w:rPr>
          <w:sz w:val="18"/>
          <w:szCs w:val="18"/>
        </w:rPr>
      </w:pPr>
    </w:p>
    <w:p w14:paraId="63EB37DF" w14:textId="77777777" w:rsidR="00CA76CE" w:rsidRPr="003211E2" w:rsidRDefault="00CA76CE" w:rsidP="000B30E5">
      <w:pPr>
        <w:pStyle w:val="Estilo"/>
        <w:tabs>
          <w:tab w:val="left" w:pos="100"/>
          <w:tab w:val="left" w:leader="underscore" w:pos="9720"/>
        </w:tabs>
        <w:ind w:right="4"/>
        <w:jc w:val="both"/>
        <w:rPr>
          <w:sz w:val="18"/>
          <w:szCs w:val="18"/>
        </w:rPr>
      </w:pPr>
    </w:p>
    <w:sectPr w:rsidR="00CA76CE" w:rsidRPr="003211E2" w:rsidSect="005E08DC">
      <w:headerReference w:type="default" r:id="rId7"/>
      <w:footerReference w:type="default" r:id="rId8"/>
      <w:pgSz w:w="11906" w:h="16838"/>
      <w:pgMar w:top="720" w:right="720" w:bottom="720" w:left="720" w:header="99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1953E" w14:textId="77777777" w:rsidR="00AA06AA" w:rsidRDefault="00AA06AA" w:rsidP="001C41D6">
      <w:r>
        <w:separator/>
      </w:r>
    </w:p>
  </w:endnote>
  <w:endnote w:type="continuationSeparator" w:id="0">
    <w:p w14:paraId="025089FB" w14:textId="77777777" w:rsidR="00AA06AA" w:rsidRDefault="00AA06AA" w:rsidP="001C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51964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14:paraId="46E5E566" w14:textId="77777777" w:rsidR="00E84E3F" w:rsidRPr="004A0A00" w:rsidRDefault="00E84E3F">
            <w:pPr>
              <w:pStyle w:val="Piedep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A0A00">
              <w:rPr>
                <w:rFonts w:ascii="Arial" w:hAnsi="Arial" w:cs="Arial"/>
                <w:sz w:val="18"/>
                <w:szCs w:val="18"/>
              </w:rPr>
              <w:t xml:space="preserve">Página 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4A0A00">
              <w:rPr>
                <w:rFonts w:ascii="Arial" w:hAnsi="Arial" w:cs="Arial"/>
                <w:b/>
                <w:sz w:val="18"/>
                <w:szCs w:val="18"/>
              </w:rPr>
              <w:instrText>PAGE</w:instrTex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85B61">
              <w:rPr>
                <w:rFonts w:ascii="Arial" w:hAnsi="Arial" w:cs="Arial"/>
                <w:b/>
                <w:noProof/>
                <w:sz w:val="18"/>
                <w:szCs w:val="18"/>
              </w:rPr>
              <w:t>2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4A0A00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4A0A00">
              <w:rPr>
                <w:rFonts w:ascii="Arial" w:hAnsi="Arial" w:cs="Arial"/>
                <w:b/>
                <w:sz w:val="18"/>
                <w:szCs w:val="18"/>
              </w:rPr>
              <w:instrText>NUMPAGES</w:instrTex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85B61">
              <w:rPr>
                <w:rFonts w:ascii="Arial" w:hAnsi="Arial" w:cs="Arial"/>
                <w:b/>
                <w:noProof/>
                <w:sz w:val="18"/>
                <w:szCs w:val="18"/>
              </w:rPr>
              <w:t>2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7C9E4C2C" w14:textId="77777777" w:rsidR="00E84E3F" w:rsidRDefault="00E84E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96FED" w14:textId="77777777" w:rsidR="00AA06AA" w:rsidRDefault="00AA06AA" w:rsidP="001C41D6">
      <w:r>
        <w:separator/>
      </w:r>
    </w:p>
  </w:footnote>
  <w:footnote w:type="continuationSeparator" w:id="0">
    <w:p w14:paraId="339A3895" w14:textId="77777777" w:rsidR="00AA06AA" w:rsidRDefault="00AA06AA" w:rsidP="001C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EF3D5" w14:textId="167CED65" w:rsidR="00E84E3F" w:rsidRDefault="003211E2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04DD6210" wp14:editId="7A38BB31">
          <wp:simplePos x="0" y="0"/>
          <wp:positionH relativeFrom="column">
            <wp:posOffset>0</wp:posOffset>
          </wp:positionH>
          <wp:positionV relativeFrom="paragraph">
            <wp:posOffset>-401320</wp:posOffset>
          </wp:positionV>
          <wp:extent cx="742950" cy="534670"/>
          <wp:effectExtent l="0" t="0" r="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534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0381" w:rsidRPr="00761AEE">
      <w:rPr>
        <w:noProof/>
        <w:lang w:eastAsia="es-ES"/>
      </w:rPr>
      <w:drawing>
        <wp:anchor distT="0" distB="0" distL="114300" distR="114300" simplePos="0" relativeHeight="251660288" behindDoc="0" locked="0" layoutInCell="1" allowOverlap="1" wp14:anchorId="0E5930DA" wp14:editId="27205868">
          <wp:simplePos x="0" y="0"/>
          <wp:positionH relativeFrom="column">
            <wp:posOffset>5505450</wp:posOffset>
          </wp:positionH>
          <wp:positionV relativeFrom="paragraph">
            <wp:posOffset>-526044</wp:posOffset>
          </wp:positionV>
          <wp:extent cx="1076325" cy="632089"/>
          <wp:effectExtent l="0" t="0" r="0" b="0"/>
          <wp:wrapNone/>
          <wp:docPr id="3" name="2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 Imag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238" cy="6361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03814"/>
    <w:multiLevelType w:val="hybridMultilevel"/>
    <w:tmpl w:val="B6EC31B6"/>
    <w:lvl w:ilvl="0" w:tplc="6DE67A1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D8335D"/>
    <w:multiLevelType w:val="hybridMultilevel"/>
    <w:tmpl w:val="5CFE0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332B7"/>
    <w:multiLevelType w:val="hybridMultilevel"/>
    <w:tmpl w:val="1F789AF6"/>
    <w:lvl w:ilvl="0" w:tplc="7FE4B1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A6778"/>
    <w:multiLevelType w:val="hybridMultilevel"/>
    <w:tmpl w:val="8646CBE2"/>
    <w:lvl w:ilvl="0" w:tplc="29D09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93800"/>
    <w:multiLevelType w:val="hybridMultilevel"/>
    <w:tmpl w:val="90E078F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935D8"/>
    <w:multiLevelType w:val="hybridMultilevel"/>
    <w:tmpl w:val="DA38559E"/>
    <w:lvl w:ilvl="0" w:tplc="5F641E6E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B31331A"/>
    <w:multiLevelType w:val="hybridMultilevel"/>
    <w:tmpl w:val="7AC44F2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B922BE"/>
    <w:multiLevelType w:val="singleLevel"/>
    <w:tmpl w:val="FB3E271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0151A48"/>
    <w:multiLevelType w:val="hybridMultilevel"/>
    <w:tmpl w:val="CAE0AF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509889">
    <w:abstractNumId w:val="7"/>
  </w:num>
  <w:num w:numId="2" w16cid:durableId="1791051511">
    <w:abstractNumId w:val="5"/>
  </w:num>
  <w:num w:numId="3" w16cid:durableId="2037998000">
    <w:abstractNumId w:val="2"/>
  </w:num>
  <w:num w:numId="4" w16cid:durableId="500656142">
    <w:abstractNumId w:val="8"/>
  </w:num>
  <w:num w:numId="5" w16cid:durableId="2054771553">
    <w:abstractNumId w:val="3"/>
  </w:num>
  <w:num w:numId="6" w16cid:durableId="1321696790">
    <w:abstractNumId w:val="0"/>
  </w:num>
  <w:num w:numId="7" w16cid:durableId="511340492">
    <w:abstractNumId w:val="4"/>
  </w:num>
  <w:num w:numId="8" w16cid:durableId="596642073">
    <w:abstractNumId w:val="6"/>
  </w:num>
  <w:num w:numId="9" w16cid:durableId="1198273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1D6"/>
    <w:rsid w:val="000723BA"/>
    <w:rsid w:val="000B30E5"/>
    <w:rsid w:val="000C30FA"/>
    <w:rsid w:val="000D37C8"/>
    <w:rsid w:val="001167E2"/>
    <w:rsid w:val="00177B78"/>
    <w:rsid w:val="001C41D6"/>
    <w:rsid w:val="001E6CAC"/>
    <w:rsid w:val="001E6DFB"/>
    <w:rsid w:val="002A195E"/>
    <w:rsid w:val="002E1E8E"/>
    <w:rsid w:val="0031173E"/>
    <w:rsid w:val="003176F7"/>
    <w:rsid w:val="003211E2"/>
    <w:rsid w:val="00344528"/>
    <w:rsid w:val="003621E0"/>
    <w:rsid w:val="003A2720"/>
    <w:rsid w:val="003E43C6"/>
    <w:rsid w:val="004A0A00"/>
    <w:rsid w:val="00534265"/>
    <w:rsid w:val="0057791D"/>
    <w:rsid w:val="005A4950"/>
    <w:rsid w:val="005A65BD"/>
    <w:rsid w:val="005A6E90"/>
    <w:rsid w:val="005B5AF0"/>
    <w:rsid w:val="005D66AC"/>
    <w:rsid w:val="005E08DC"/>
    <w:rsid w:val="005F447A"/>
    <w:rsid w:val="00601D1B"/>
    <w:rsid w:val="006116A5"/>
    <w:rsid w:val="00614BB1"/>
    <w:rsid w:val="00636A3D"/>
    <w:rsid w:val="00677133"/>
    <w:rsid w:val="00685057"/>
    <w:rsid w:val="0069358C"/>
    <w:rsid w:val="006C09B9"/>
    <w:rsid w:val="006E4216"/>
    <w:rsid w:val="007043AD"/>
    <w:rsid w:val="00726C40"/>
    <w:rsid w:val="00757A74"/>
    <w:rsid w:val="00761AEE"/>
    <w:rsid w:val="00812B32"/>
    <w:rsid w:val="00815848"/>
    <w:rsid w:val="00842686"/>
    <w:rsid w:val="00846981"/>
    <w:rsid w:val="008A5801"/>
    <w:rsid w:val="008B3938"/>
    <w:rsid w:val="008E4FBB"/>
    <w:rsid w:val="00910E64"/>
    <w:rsid w:val="009F7E27"/>
    <w:rsid w:val="00A010DF"/>
    <w:rsid w:val="00A02CC4"/>
    <w:rsid w:val="00A85EB4"/>
    <w:rsid w:val="00AA06AA"/>
    <w:rsid w:val="00AE7A14"/>
    <w:rsid w:val="00B02363"/>
    <w:rsid w:val="00C60381"/>
    <w:rsid w:val="00C6726E"/>
    <w:rsid w:val="00C85B61"/>
    <w:rsid w:val="00CA76CE"/>
    <w:rsid w:val="00D05BEC"/>
    <w:rsid w:val="00D717F9"/>
    <w:rsid w:val="00D767BE"/>
    <w:rsid w:val="00DD3C07"/>
    <w:rsid w:val="00E21F1B"/>
    <w:rsid w:val="00E84E3F"/>
    <w:rsid w:val="00EA5BE5"/>
    <w:rsid w:val="00EB0562"/>
    <w:rsid w:val="00EB0863"/>
    <w:rsid w:val="00F01C54"/>
    <w:rsid w:val="00F33F1B"/>
    <w:rsid w:val="00F40E96"/>
    <w:rsid w:val="00F61989"/>
    <w:rsid w:val="00F82ABA"/>
    <w:rsid w:val="00F916B8"/>
    <w:rsid w:val="00FA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80A6B"/>
  <w15:docId w15:val="{AC2A617E-FFEC-4A5C-8DC7-4CC53510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7F9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tulo3">
    <w:name w:val="heading 3"/>
    <w:basedOn w:val="Normal"/>
    <w:next w:val="Normal"/>
    <w:link w:val="Ttulo3Car"/>
    <w:qFormat/>
    <w:rsid w:val="00D717F9"/>
    <w:pPr>
      <w:keepNext/>
      <w:widowControl w:val="0"/>
      <w:ind w:right="566"/>
      <w:jc w:val="both"/>
      <w:outlineLvl w:val="2"/>
    </w:pPr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Ttulo5">
    <w:name w:val="heading 5"/>
    <w:basedOn w:val="Normal"/>
    <w:next w:val="Normal"/>
    <w:link w:val="Ttulo5Car"/>
    <w:qFormat/>
    <w:rsid w:val="00D717F9"/>
    <w:pPr>
      <w:keepNext/>
      <w:widowControl w:val="0"/>
      <w:ind w:right="1133"/>
      <w:jc w:val="both"/>
      <w:outlineLvl w:val="4"/>
    </w:pPr>
    <w:rPr>
      <w:rFonts w:ascii="Arial" w:eastAsia="Times New Roman" w:hAnsi="Arial" w:cs="Arial"/>
      <w:b/>
      <w:bCs/>
      <w:sz w:val="16"/>
      <w:szCs w:val="16"/>
      <w:lang w:val="es-ES_tradnl"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57791D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41D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41D6"/>
  </w:style>
  <w:style w:type="paragraph" w:styleId="Piedepgina">
    <w:name w:val="footer"/>
    <w:basedOn w:val="Normal"/>
    <w:link w:val="PiedepginaCar"/>
    <w:uiPriority w:val="99"/>
    <w:unhideWhenUsed/>
    <w:rsid w:val="001C41D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41D6"/>
  </w:style>
  <w:style w:type="paragraph" w:customStyle="1" w:styleId="Estilo">
    <w:name w:val="Estilo"/>
    <w:rsid w:val="001C41D6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sz w:val="24"/>
      <w:szCs w:val="24"/>
      <w:lang w:eastAsia="zh-CN"/>
    </w:rPr>
  </w:style>
  <w:style w:type="character" w:styleId="Textodelmarcadordeposicin">
    <w:name w:val="Placeholder Text"/>
    <w:basedOn w:val="Fuentedeprrafopredeter"/>
    <w:uiPriority w:val="99"/>
    <w:semiHidden/>
    <w:rsid w:val="001C41D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41D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41D6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rsid w:val="00D717F9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D717F9"/>
    <w:rPr>
      <w:rFonts w:ascii="Arial" w:eastAsia="Times New Roman" w:hAnsi="Arial" w:cs="Arial"/>
      <w:b/>
      <w:bCs/>
      <w:sz w:val="16"/>
      <w:szCs w:val="16"/>
      <w:lang w:val="es-ES_tradnl" w:eastAsia="es-ES"/>
    </w:rPr>
  </w:style>
  <w:style w:type="character" w:customStyle="1" w:styleId="HTMLMarkup">
    <w:name w:val="HTML Markup"/>
    <w:rsid w:val="00D717F9"/>
    <w:rPr>
      <w:vanish/>
      <w:color w:val="FF0000"/>
    </w:rPr>
  </w:style>
  <w:style w:type="table" w:styleId="Tablaconcuadrcula">
    <w:name w:val="Table Grid"/>
    <w:basedOn w:val="Tablanormal"/>
    <w:uiPriority w:val="59"/>
    <w:rsid w:val="00D717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independiente">
    <w:name w:val="Body Text"/>
    <w:basedOn w:val="Normal"/>
    <w:link w:val="TextoindependienteCar"/>
    <w:rsid w:val="00D717F9"/>
    <w:pPr>
      <w:autoSpaceDE/>
      <w:autoSpaceDN/>
      <w:jc w:val="both"/>
    </w:pPr>
    <w:rPr>
      <w:b/>
      <w:bCs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717F9"/>
    <w:rPr>
      <w:rFonts w:ascii="Times New Roman" w:eastAsia="SimSun" w:hAnsi="Times New Roman" w:cs="Times New Roman"/>
      <w:b/>
      <w:bCs/>
      <w:sz w:val="20"/>
      <w:szCs w:val="20"/>
      <w:lang w:val="es-ES_tradnl" w:eastAsia="zh-CN"/>
    </w:rPr>
  </w:style>
  <w:style w:type="character" w:customStyle="1" w:styleId="Ttulo6Car">
    <w:name w:val="Título 6 Car"/>
    <w:basedOn w:val="Fuentedeprrafopredeter"/>
    <w:link w:val="Ttulo6"/>
    <w:semiHidden/>
    <w:rsid w:val="0057791D"/>
    <w:rPr>
      <w:rFonts w:ascii="Calibri" w:eastAsia="Times New Roman" w:hAnsi="Calibri" w:cs="Times New Roman"/>
      <w:b/>
      <w:bCs/>
      <w:lang w:eastAsia="zh-CN"/>
    </w:rPr>
  </w:style>
  <w:style w:type="paragraph" w:styleId="Sangradetextonormal">
    <w:name w:val="Body Text Indent"/>
    <w:basedOn w:val="Normal"/>
    <w:link w:val="SangradetextonormalCar"/>
    <w:rsid w:val="0057791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57791D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rmal1">
    <w:name w:val="Normal1"/>
    <w:basedOn w:val="Normal"/>
    <w:rsid w:val="005B5AF0"/>
    <w:pPr>
      <w:widowControl w:val="0"/>
      <w:suppressAutoHyphens/>
      <w:autoSpaceDN/>
    </w:pPr>
    <w:rPr>
      <w:rFonts w:eastAsia="Lucida Sans Unicode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B3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8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766B2806D1B41B4969BE614F74BD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B2AE8-8848-4D7B-A7BC-C80FC3B66719}"/>
      </w:docPartPr>
      <w:docPartBody>
        <w:p w:rsidR="00341BD7" w:rsidRDefault="008552CE" w:rsidP="008552CE">
          <w:pPr>
            <w:pStyle w:val="0766B2806D1B41B4969BE614F74BDE34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091C10EFDAAA4100A0B48AB7D784A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4BBAA-673B-4AFC-B339-FC4048E76E25}"/>
      </w:docPartPr>
      <w:docPartBody>
        <w:p w:rsidR="00341BD7" w:rsidRDefault="008552CE" w:rsidP="008552CE">
          <w:pPr>
            <w:pStyle w:val="091C10EFDAAA4100A0B48AB7D784A8A5"/>
          </w:pPr>
          <w:r w:rsidRPr="001C41D6">
            <w:rPr>
              <w:rStyle w:val="Textodelmarcadordeposicin"/>
              <w:b/>
              <w:sz w:val="20"/>
              <w:szCs w:val="20"/>
            </w:rPr>
            <w:t>Elija un elemento.</w:t>
          </w:r>
        </w:p>
      </w:docPartBody>
    </w:docPart>
    <w:docPart>
      <w:docPartPr>
        <w:name w:val="46ACCF0FC7B346C4A381EC04AFA35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F1811-DB2D-4FFB-9865-243FBE9F4B41}"/>
      </w:docPartPr>
      <w:docPartBody>
        <w:p w:rsidR="00341BD7" w:rsidRDefault="008552CE" w:rsidP="008552CE">
          <w:pPr>
            <w:pStyle w:val="46ACCF0FC7B346C4A381EC04AFA352B2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D3EC20C179A14B1EAE818AB2C736DB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68A3C-8677-4E10-B276-B246CD47DFB1}"/>
      </w:docPartPr>
      <w:docPartBody>
        <w:p w:rsidR="00341BD7" w:rsidRDefault="008552CE" w:rsidP="008552CE">
          <w:pPr>
            <w:pStyle w:val="D3EC20C179A14B1EAE818AB2C736DBB5"/>
          </w:pPr>
          <w:r w:rsidRPr="001C41D6">
            <w:rPr>
              <w:rStyle w:val="Textodelmarcadordeposicin"/>
              <w:b/>
              <w:sz w:val="20"/>
              <w:szCs w:val="20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AF1"/>
    <w:rsid w:val="0021583A"/>
    <w:rsid w:val="00221A78"/>
    <w:rsid w:val="002A195E"/>
    <w:rsid w:val="00341BD7"/>
    <w:rsid w:val="004145A6"/>
    <w:rsid w:val="0046013F"/>
    <w:rsid w:val="00541B37"/>
    <w:rsid w:val="00642E6A"/>
    <w:rsid w:val="006A114F"/>
    <w:rsid w:val="00722BC2"/>
    <w:rsid w:val="00743E45"/>
    <w:rsid w:val="00777B50"/>
    <w:rsid w:val="007B1F25"/>
    <w:rsid w:val="00846600"/>
    <w:rsid w:val="008552CE"/>
    <w:rsid w:val="00865197"/>
    <w:rsid w:val="009A3AF1"/>
    <w:rsid w:val="00AD4385"/>
    <w:rsid w:val="00DB5EB1"/>
    <w:rsid w:val="00E2013E"/>
    <w:rsid w:val="00E65C71"/>
    <w:rsid w:val="00EE3BCF"/>
    <w:rsid w:val="00EF0B4F"/>
    <w:rsid w:val="00F3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BC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52CE"/>
    <w:rPr>
      <w:color w:val="808080"/>
    </w:rPr>
  </w:style>
  <w:style w:type="paragraph" w:customStyle="1" w:styleId="0766B2806D1B41B4969BE614F74BDE34">
    <w:name w:val="0766B2806D1B41B4969BE614F74BDE34"/>
    <w:rsid w:val="008552CE"/>
    <w:pPr>
      <w:spacing w:after="160" w:line="259" w:lineRule="auto"/>
    </w:pPr>
  </w:style>
  <w:style w:type="paragraph" w:customStyle="1" w:styleId="091C10EFDAAA4100A0B48AB7D784A8A5">
    <w:name w:val="091C10EFDAAA4100A0B48AB7D784A8A5"/>
    <w:rsid w:val="008552CE"/>
    <w:pPr>
      <w:spacing w:after="160" w:line="259" w:lineRule="auto"/>
    </w:pPr>
  </w:style>
  <w:style w:type="paragraph" w:customStyle="1" w:styleId="D58CC60BC227448C972C7965D8E73D77">
    <w:name w:val="D58CC60BC227448C972C7965D8E73D77"/>
    <w:rsid w:val="008552CE"/>
    <w:pPr>
      <w:spacing w:after="160" w:line="259" w:lineRule="auto"/>
    </w:pPr>
  </w:style>
  <w:style w:type="paragraph" w:customStyle="1" w:styleId="D4AF3F590DED417F8A53A9748EC2FC95">
    <w:name w:val="D4AF3F590DED417F8A53A9748EC2FC95"/>
    <w:rsid w:val="008552CE"/>
    <w:pPr>
      <w:spacing w:after="160" w:line="259" w:lineRule="auto"/>
    </w:pPr>
  </w:style>
  <w:style w:type="paragraph" w:customStyle="1" w:styleId="5E610BC08495428BBF93AC15DB46001D">
    <w:name w:val="5E610BC08495428BBF93AC15DB46001D"/>
    <w:rsid w:val="008552CE"/>
    <w:pPr>
      <w:spacing w:after="160" w:line="259" w:lineRule="auto"/>
    </w:pPr>
  </w:style>
  <w:style w:type="paragraph" w:customStyle="1" w:styleId="46ACCF0FC7B346C4A381EC04AFA352B2">
    <w:name w:val="46ACCF0FC7B346C4A381EC04AFA352B2"/>
    <w:rsid w:val="008552CE"/>
    <w:pPr>
      <w:spacing w:after="160" w:line="259" w:lineRule="auto"/>
    </w:pPr>
  </w:style>
  <w:style w:type="paragraph" w:customStyle="1" w:styleId="D3EC20C179A14B1EAE818AB2C736DBB5">
    <w:name w:val="D3EC20C179A14B1EAE818AB2C736DBB5"/>
    <w:rsid w:val="008552C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370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bec1</dc:creator>
  <cp:lastModifiedBy>LICENCIA3 FABIS</cp:lastModifiedBy>
  <cp:revision>12</cp:revision>
  <dcterms:created xsi:type="dcterms:W3CDTF">2017-05-26T11:33:00Z</dcterms:created>
  <dcterms:modified xsi:type="dcterms:W3CDTF">2026-05-20T07:10:00Z</dcterms:modified>
</cp:coreProperties>
</file>